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5648" w14:textId="16DCF061" w:rsidR="002C4A5A" w:rsidRPr="009C3F0F" w:rsidRDefault="006C3D09">
      <w:pPr>
        <w:rPr>
          <w:b/>
          <w:bCs/>
        </w:rPr>
      </w:pPr>
      <w:r w:rsidRPr="009C3F0F">
        <w:rPr>
          <w:b/>
          <w:bCs/>
        </w:rPr>
        <w:t xml:space="preserve">Parks Leaders Forum Constitution Summary of </w:t>
      </w:r>
      <w:r w:rsidR="00CD34E9">
        <w:rPr>
          <w:b/>
          <w:bCs/>
        </w:rPr>
        <w:t>C</w:t>
      </w:r>
      <w:r w:rsidRPr="009C3F0F">
        <w:rPr>
          <w:b/>
          <w:bCs/>
        </w:rPr>
        <w:t>hanges</w:t>
      </w:r>
    </w:p>
    <w:p w14:paraId="0F684B79" w14:textId="77777777" w:rsidR="006C3D09" w:rsidRDefault="006C3D09"/>
    <w:p w14:paraId="1710EDE9" w14:textId="311424CD" w:rsidR="006C3D09" w:rsidRPr="00CD34E9" w:rsidRDefault="006C3D09">
      <w:pPr>
        <w:rPr>
          <w:b/>
          <w:bCs/>
        </w:rPr>
      </w:pPr>
      <w:r w:rsidRPr="00CD34E9">
        <w:rPr>
          <w:b/>
          <w:bCs/>
        </w:rPr>
        <w:t>Changes to sections:</w:t>
      </w:r>
    </w:p>
    <w:p w14:paraId="2FF5B08C" w14:textId="71CE8B75" w:rsidR="006C3D09" w:rsidRDefault="006C3D09" w:rsidP="006C3D09">
      <w:pPr>
        <w:pStyle w:val="ListParagraph"/>
        <w:numPr>
          <w:ilvl w:val="0"/>
          <w:numId w:val="1"/>
        </w:numPr>
      </w:pPr>
      <w:r>
        <w:t>Addition of “Contact Person” section</w:t>
      </w:r>
    </w:p>
    <w:p w14:paraId="0ABDB68E" w14:textId="7E526C2F" w:rsidR="006C3D09" w:rsidRDefault="006C3D09" w:rsidP="006C3D09">
      <w:pPr>
        <w:pStyle w:val="ListParagraph"/>
        <w:numPr>
          <w:ilvl w:val="0"/>
          <w:numId w:val="1"/>
        </w:numPr>
      </w:pPr>
      <w:r>
        <w:t>Removal of “Common Seal” section</w:t>
      </w:r>
    </w:p>
    <w:p w14:paraId="096E29C8" w14:textId="0018F5F2" w:rsidR="006C3D09" w:rsidRDefault="006C3D09" w:rsidP="006C3D09">
      <w:pPr>
        <w:pStyle w:val="ListParagraph"/>
        <w:numPr>
          <w:ilvl w:val="0"/>
          <w:numId w:val="1"/>
        </w:numPr>
      </w:pPr>
      <w:r>
        <w:t>Addition of “Dispute Resolution" section</w:t>
      </w:r>
    </w:p>
    <w:p w14:paraId="0BBB497F" w14:textId="2094F675" w:rsidR="006C3D09" w:rsidRDefault="006C3D09" w:rsidP="006C3D09">
      <w:pPr>
        <w:pStyle w:val="ListParagraph"/>
        <w:numPr>
          <w:ilvl w:val="0"/>
          <w:numId w:val="1"/>
        </w:numPr>
      </w:pPr>
      <w:r>
        <w:t>Addition of three signatures from members</w:t>
      </w:r>
    </w:p>
    <w:p w14:paraId="759EBD0E" w14:textId="031FB56B" w:rsidR="006C3D09" w:rsidRPr="00CD34E9" w:rsidRDefault="006C3D09" w:rsidP="006C3D09">
      <w:pPr>
        <w:rPr>
          <w:b/>
          <w:bCs/>
        </w:rPr>
      </w:pPr>
      <w:r w:rsidRPr="00CD34E9">
        <w:rPr>
          <w:b/>
          <w:bCs/>
        </w:rPr>
        <w:t>Changes to governance group make up:</w:t>
      </w:r>
    </w:p>
    <w:p w14:paraId="1E94210C" w14:textId="28F3A6A2" w:rsidR="006C3D09" w:rsidRDefault="000E20DB" w:rsidP="000E20DB">
      <w:pPr>
        <w:pStyle w:val="ListParagraph"/>
        <w:numPr>
          <w:ilvl w:val="0"/>
          <w:numId w:val="2"/>
        </w:numPr>
      </w:pPr>
      <w:r>
        <w:t xml:space="preserve">Change from five elected members to </w:t>
      </w:r>
      <w:r w:rsidR="00D61873">
        <w:t>six</w:t>
      </w:r>
      <w:r>
        <w:t xml:space="preserve"> elected members</w:t>
      </w:r>
      <w:r w:rsidR="00975B13">
        <w:t>, where the Office Bearers are drawn from the six elected mem</w:t>
      </w:r>
      <w:r w:rsidR="00DA6EE5">
        <w:t>bers</w:t>
      </w:r>
    </w:p>
    <w:p w14:paraId="7DA1C586" w14:textId="171A74D9" w:rsidR="000E20DB" w:rsidRDefault="000E20DB" w:rsidP="000E20DB">
      <w:pPr>
        <w:pStyle w:val="ListParagraph"/>
        <w:numPr>
          <w:ilvl w:val="0"/>
          <w:numId w:val="2"/>
        </w:numPr>
      </w:pPr>
      <w:r>
        <w:t>Addition of two positions for emerging leader scholarship holders</w:t>
      </w:r>
    </w:p>
    <w:p w14:paraId="6CA021EE" w14:textId="4ED69690" w:rsidR="000E20DB" w:rsidRDefault="000E20DB" w:rsidP="00D023F2">
      <w:pPr>
        <w:pStyle w:val="ListParagraph"/>
        <w:numPr>
          <w:ilvl w:val="0"/>
          <w:numId w:val="2"/>
        </w:numPr>
        <w:spacing w:after="0"/>
      </w:pPr>
      <w:r>
        <w:t xml:space="preserve">Removal of </w:t>
      </w:r>
      <w:r w:rsidR="00B62E2B">
        <w:t>a reserved position for Auckland Council</w:t>
      </w:r>
    </w:p>
    <w:p w14:paraId="6094620B" w14:textId="72DCB295" w:rsidR="00D023F2" w:rsidRDefault="00D023F2" w:rsidP="00D023F2">
      <w:pPr>
        <w:pStyle w:val="ListParagraph"/>
        <w:numPr>
          <w:ilvl w:val="0"/>
          <w:numId w:val="2"/>
        </w:numPr>
        <w:spacing w:after="0"/>
      </w:pPr>
      <w:r>
        <w:t xml:space="preserve">Removal of </w:t>
      </w:r>
      <w:r w:rsidR="00BA6E5C">
        <w:t>six positions reserved for Territorial Authorities</w:t>
      </w:r>
    </w:p>
    <w:p w14:paraId="40E58D4C" w14:textId="3F7D985A" w:rsidR="00D023F2" w:rsidRDefault="00BA6E5C" w:rsidP="00D023F2">
      <w:pPr>
        <w:pStyle w:val="Correspondence3"/>
        <w:numPr>
          <w:ilvl w:val="0"/>
          <w:numId w:val="2"/>
        </w:numPr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A</w:t>
      </w:r>
      <w:r w:rsidR="00D023F2" w:rsidRPr="00D023F2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ddition of two appointed positions which can be used</w:t>
      </w:r>
      <w:r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 xml:space="preserve"> to</w:t>
      </w:r>
      <w:r w:rsidR="00D023F2" w:rsidRPr="00D023F2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 xml:space="preserve"> ensure any of: representation from North and South Island, a mix of different genders and ethnicities, </w:t>
      </w:r>
      <w:proofErr w:type="spellStart"/>
      <w:r w:rsidR="00D023F2" w:rsidRPr="00D023F2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tangata</w:t>
      </w:r>
      <w:proofErr w:type="spellEnd"/>
      <w:r w:rsidR="00D023F2" w:rsidRPr="00D023F2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 xml:space="preserve"> whenua or specialist skills</w:t>
      </w:r>
      <w:r w:rsidR="009C3F0F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.</w:t>
      </w:r>
    </w:p>
    <w:p w14:paraId="68770940" w14:textId="7FF2EC68" w:rsidR="00B03BD1" w:rsidRPr="00CD34E9" w:rsidRDefault="00B03BD1" w:rsidP="00B03BD1">
      <w:pPr>
        <w:pStyle w:val="Correspondence3"/>
        <w:numPr>
          <w:ilvl w:val="0"/>
          <w:numId w:val="0"/>
        </w:numPr>
        <w:rPr>
          <w:rFonts w:asciiTheme="minorHAnsi" w:eastAsiaTheme="minorEastAsia" w:hAnsiTheme="minorHAnsi" w:cstheme="minorBidi"/>
          <w:b/>
          <w:bCs/>
          <w:kern w:val="2"/>
          <w:sz w:val="24"/>
          <w:szCs w:val="24"/>
          <w:lang w:eastAsia="zh-CN"/>
          <w14:ligatures w14:val="standardContextual"/>
        </w:rPr>
      </w:pPr>
      <w:r w:rsidRPr="00CD34E9">
        <w:rPr>
          <w:rFonts w:asciiTheme="minorHAnsi" w:eastAsiaTheme="minorEastAsia" w:hAnsiTheme="minorHAnsi" w:cstheme="minorBidi"/>
          <w:b/>
          <w:bCs/>
          <w:kern w:val="2"/>
          <w:sz w:val="24"/>
          <w:szCs w:val="24"/>
          <w:lang w:eastAsia="zh-CN"/>
          <w14:ligatures w14:val="standardContextual"/>
        </w:rPr>
        <w:t>Changes to process</w:t>
      </w:r>
      <w:r w:rsidR="00950B8F" w:rsidRPr="00CD34E9">
        <w:rPr>
          <w:rFonts w:asciiTheme="minorHAnsi" w:eastAsiaTheme="minorEastAsia" w:hAnsiTheme="minorHAnsi" w:cstheme="minorBidi"/>
          <w:b/>
          <w:bCs/>
          <w:kern w:val="2"/>
          <w:sz w:val="24"/>
          <w:szCs w:val="24"/>
          <w:lang w:eastAsia="zh-CN"/>
          <w14:ligatures w14:val="standardContextual"/>
        </w:rPr>
        <w:t>es</w:t>
      </w:r>
    </w:p>
    <w:p w14:paraId="1B50A0E9" w14:textId="083549AD" w:rsidR="00B03BD1" w:rsidRDefault="00B03BD1" w:rsidP="00B03BD1">
      <w:pPr>
        <w:pStyle w:val="Correspondence3"/>
        <w:numPr>
          <w:ilvl w:val="0"/>
          <w:numId w:val="2"/>
        </w:numPr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 xml:space="preserve">Office Bearers to be discussed and agreed by the Governance group instead of being elected by members. </w:t>
      </w:r>
    </w:p>
    <w:p w14:paraId="5835CE88" w14:textId="7D80DC90" w:rsidR="00B25D9B" w:rsidRDefault="00B25D9B" w:rsidP="00B03BD1">
      <w:pPr>
        <w:pStyle w:val="Correspondence3"/>
        <w:numPr>
          <w:ilvl w:val="0"/>
          <w:numId w:val="2"/>
        </w:numPr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 xml:space="preserve">Nominations to be called for 2 months prior to the AGM and </w:t>
      </w:r>
      <w:r w:rsidR="003D4BE6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 xml:space="preserve">distributed to members 28 days before the AGM. (Instead of called 28 days before and distributed 5 days before). </w:t>
      </w:r>
    </w:p>
    <w:p w14:paraId="6C1D526F" w14:textId="65D4430E" w:rsidR="001D7AA6" w:rsidRPr="00D023F2" w:rsidRDefault="001D7AA6" w:rsidP="00B03BD1">
      <w:pPr>
        <w:pStyle w:val="Correspondence3"/>
        <w:numPr>
          <w:ilvl w:val="0"/>
          <w:numId w:val="2"/>
        </w:numPr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 xml:space="preserve">Written resolutions now </w:t>
      </w:r>
      <w:r w:rsidR="00326F56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 xml:space="preserve">permitted </w:t>
      </w:r>
      <w:r w:rsidR="006350C6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 xml:space="preserve">in lieu of a meeting (as per </w:t>
      </w:r>
      <w:r w:rsidR="00EA487C" w:rsidRPr="00EA487C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Incorporated Societies Act 2022</w:t>
      </w:r>
      <w:r w:rsidR="00EA487C" w:rsidRPr="00EA487C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)</w:t>
      </w:r>
      <w:r w:rsidR="00EA487C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.</w:t>
      </w:r>
    </w:p>
    <w:sectPr w:rsidR="001D7AA6" w:rsidRPr="00D02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C90F" w14:textId="77777777" w:rsidR="003E53AE" w:rsidRDefault="003E53AE" w:rsidP="00D61873">
      <w:pPr>
        <w:spacing w:after="0" w:line="240" w:lineRule="auto"/>
      </w:pPr>
      <w:r>
        <w:separator/>
      </w:r>
    </w:p>
  </w:endnote>
  <w:endnote w:type="continuationSeparator" w:id="0">
    <w:p w14:paraId="012A3630" w14:textId="77777777" w:rsidR="003E53AE" w:rsidRDefault="003E53AE" w:rsidP="00D61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5898" w14:textId="77777777" w:rsidR="003E53AE" w:rsidRDefault="003E53AE" w:rsidP="00D61873">
      <w:pPr>
        <w:spacing w:after="0" w:line="240" w:lineRule="auto"/>
      </w:pPr>
      <w:r>
        <w:separator/>
      </w:r>
    </w:p>
  </w:footnote>
  <w:footnote w:type="continuationSeparator" w:id="0">
    <w:p w14:paraId="1A55D28E" w14:textId="77777777" w:rsidR="003E53AE" w:rsidRDefault="003E53AE" w:rsidP="00D61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336E2"/>
    <w:multiLevelType w:val="hybridMultilevel"/>
    <w:tmpl w:val="5B7E6B1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F36E4"/>
    <w:multiLevelType w:val="hybridMultilevel"/>
    <w:tmpl w:val="F99A18D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8491D"/>
    <w:multiLevelType w:val="multilevel"/>
    <w:tmpl w:val="F35EFE8A"/>
    <w:name w:val="Correspondence"/>
    <w:lvl w:ilvl="0">
      <w:start w:val="1"/>
      <w:numFmt w:val="decimal"/>
      <w:lvlRestart w:val="0"/>
      <w:pStyle w:val="Correspondence1"/>
      <w:lvlText w:val="%1"/>
      <w:lvlJc w:val="left"/>
      <w:pPr>
        <w:tabs>
          <w:tab w:val="num" w:pos="720"/>
        </w:tabs>
        <w:ind w:left="720" w:hanging="720"/>
      </w:pPr>
      <w:rPr>
        <w:b/>
        <w:bCs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pStyle w:val="Correspondence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lowerLetter"/>
      <w:pStyle w:val="Correspondence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Roman"/>
      <w:pStyle w:val="Correspondence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upperLetter"/>
      <w:pStyle w:val="Correspondence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21368530">
    <w:abstractNumId w:val="1"/>
  </w:num>
  <w:num w:numId="2" w16cid:durableId="1905985390">
    <w:abstractNumId w:val="0"/>
  </w:num>
  <w:num w:numId="3" w16cid:durableId="459806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09"/>
    <w:rsid w:val="000E20DB"/>
    <w:rsid w:val="001D7AA6"/>
    <w:rsid w:val="002C4A5A"/>
    <w:rsid w:val="00326F56"/>
    <w:rsid w:val="003D4BE6"/>
    <w:rsid w:val="003D6622"/>
    <w:rsid w:val="003E53AE"/>
    <w:rsid w:val="006350C6"/>
    <w:rsid w:val="00695679"/>
    <w:rsid w:val="006C3D09"/>
    <w:rsid w:val="008169B7"/>
    <w:rsid w:val="00950B8F"/>
    <w:rsid w:val="00975B13"/>
    <w:rsid w:val="009C3F0F"/>
    <w:rsid w:val="00B03BD1"/>
    <w:rsid w:val="00B25D9B"/>
    <w:rsid w:val="00B62E2B"/>
    <w:rsid w:val="00BA6E5C"/>
    <w:rsid w:val="00C31783"/>
    <w:rsid w:val="00CD34E9"/>
    <w:rsid w:val="00D023F2"/>
    <w:rsid w:val="00D61873"/>
    <w:rsid w:val="00DA6EE5"/>
    <w:rsid w:val="00E45741"/>
    <w:rsid w:val="00EA487C"/>
    <w:rsid w:val="00F0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5E8A6"/>
  <w15:chartTrackingRefBased/>
  <w15:docId w15:val="{5A20587D-A551-4109-BF25-E8AF34D1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D09"/>
    <w:rPr>
      <w:b/>
      <w:bCs/>
      <w:smallCaps/>
      <w:color w:val="0F4761" w:themeColor="accent1" w:themeShade="BF"/>
      <w:spacing w:val="5"/>
    </w:rPr>
  </w:style>
  <w:style w:type="paragraph" w:customStyle="1" w:styleId="Correspondence5">
    <w:name w:val="Correspondence_5"/>
    <w:basedOn w:val="Normal"/>
    <w:qFormat/>
    <w:rsid w:val="00D023F2"/>
    <w:pPr>
      <w:numPr>
        <w:ilvl w:val="4"/>
        <w:numId w:val="3"/>
      </w:numPr>
      <w:spacing w:after="240" w:line="240" w:lineRule="auto"/>
    </w:pPr>
    <w:rPr>
      <w:rFonts w:ascii="Arial" w:eastAsia="Times New Roman" w:hAnsi="Arial" w:cs="Arial"/>
      <w:kern w:val="0"/>
      <w:sz w:val="20"/>
      <w:szCs w:val="20"/>
      <w:lang w:eastAsia="en-US"/>
      <w14:ligatures w14:val="none"/>
    </w:rPr>
  </w:style>
  <w:style w:type="paragraph" w:customStyle="1" w:styleId="Correspondence4">
    <w:name w:val="Correspondence_4"/>
    <w:basedOn w:val="Normal"/>
    <w:qFormat/>
    <w:rsid w:val="00D023F2"/>
    <w:pPr>
      <w:numPr>
        <w:ilvl w:val="3"/>
        <w:numId w:val="3"/>
      </w:numPr>
      <w:spacing w:after="240" w:line="240" w:lineRule="auto"/>
    </w:pPr>
    <w:rPr>
      <w:rFonts w:ascii="Arial" w:eastAsia="Times New Roman" w:hAnsi="Arial" w:cs="Arial"/>
      <w:kern w:val="0"/>
      <w:sz w:val="20"/>
      <w:szCs w:val="20"/>
      <w:lang w:eastAsia="en-US"/>
      <w14:ligatures w14:val="none"/>
    </w:rPr>
  </w:style>
  <w:style w:type="paragraph" w:customStyle="1" w:styleId="Correspondence3">
    <w:name w:val="Correspondence_3"/>
    <w:basedOn w:val="Normal"/>
    <w:link w:val="Correspondence3Char"/>
    <w:qFormat/>
    <w:rsid w:val="00D023F2"/>
    <w:pPr>
      <w:numPr>
        <w:ilvl w:val="2"/>
        <w:numId w:val="3"/>
      </w:numPr>
      <w:spacing w:after="240" w:line="240" w:lineRule="auto"/>
    </w:pPr>
    <w:rPr>
      <w:rFonts w:ascii="Arial" w:eastAsia="Times New Roman" w:hAnsi="Arial" w:cs="Arial"/>
      <w:kern w:val="0"/>
      <w:sz w:val="20"/>
      <w:szCs w:val="20"/>
      <w:lang w:eastAsia="en-US"/>
      <w14:ligatures w14:val="none"/>
    </w:rPr>
  </w:style>
  <w:style w:type="character" w:customStyle="1" w:styleId="Correspondence3Char">
    <w:name w:val="Correspondence_3 Char"/>
    <w:basedOn w:val="DefaultParagraphFont"/>
    <w:link w:val="Correspondence3"/>
    <w:rsid w:val="00D023F2"/>
    <w:rPr>
      <w:rFonts w:ascii="Arial" w:eastAsia="Times New Roman" w:hAnsi="Arial" w:cs="Arial"/>
      <w:kern w:val="0"/>
      <w:sz w:val="20"/>
      <w:szCs w:val="20"/>
      <w:lang w:eastAsia="en-US"/>
      <w14:ligatures w14:val="none"/>
    </w:rPr>
  </w:style>
  <w:style w:type="paragraph" w:customStyle="1" w:styleId="Correspondence2">
    <w:name w:val="Correspondence_2"/>
    <w:basedOn w:val="Normal"/>
    <w:qFormat/>
    <w:rsid w:val="00D023F2"/>
    <w:pPr>
      <w:numPr>
        <w:ilvl w:val="1"/>
        <w:numId w:val="3"/>
      </w:numPr>
      <w:spacing w:after="240" w:line="240" w:lineRule="auto"/>
    </w:pPr>
    <w:rPr>
      <w:rFonts w:ascii="Arial" w:eastAsia="Times New Roman" w:hAnsi="Arial" w:cs="Arial"/>
      <w:kern w:val="0"/>
      <w:sz w:val="20"/>
      <w:szCs w:val="20"/>
      <w:lang w:eastAsia="en-US"/>
      <w14:ligatures w14:val="none"/>
    </w:rPr>
  </w:style>
  <w:style w:type="paragraph" w:customStyle="1" w:styleId="Correspondence1">
    <w:name w:val="Correspondence_1"/>
    <w:basedOn w:val="Normal"/>
    <w:qFormat/>
    <w:rsid w:val="00D023F2"/>
    <w:pPr>
      <w:numPr>
        <w:numId w:val="3"/>
      </w:numPr>
      <w:spacing w:after="240" w:line="240" w:lineRule="auto"/>
    </w:pPr>
    <w:rPr>
      <w:rFonts w:ascii="Arial" w:eastAsia="Times New Roman" w:hAnsi="Arial" w:cs="Arial"/>
      <w:kern w:val="0"/>
      <w:sz w:val="20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1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73"/>
  </w:style>
  <w:style w:type="paragraph" w:styleId="Footer">
    <w:name w:val="footer"/>
    <w:basedOn w:val="Normal"/>
    <w:link w:val="FooterChar"/>
    <w:uiPriority w:val="99"/>
    <w:unhideWhenUsed/>
    <w:rsid w:val="00D61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972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City Council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Roslyn</dc:creator>
  <cp:keywords/>
  <dc:description/>
  <cp:lastModifiedBy>Kerr, Roslyn</cp:lastModifiedBy>
  <cp:revision>19</cp:revision>
  <dcterms:created xsi:type="dcterms:W3CDTF">2025-03-10T20:13:00Z</dcterms:created>
  <dcterms:modified xsi:type="dcterms:W3CDTF">2025-05-28T01:11:00Z</dcterms:modified>
</cp:coreProperties>
</file>